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EF" w:rsidRPr="005C393E" w:rsidRDefault="00393DBA" w:rsidP="00C07427">
      <w:pPr>
        <w:spacing w:line="560" w:lineRule="exact"/>
        <w:jc w:val="center"/>
        <w:rPr>
          <w:rFonts w:ascii="黑体" w:eastAsia="黑体" w:hAnsi="宋体"/>
          <w:color w:val="000000"/>
          <w:kern w:val="0"/>
          <w:sz w:val="36"/>
          <w:szCs w:val="36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</w:rPr>
        <w:t>关于</w:t>
      </w:r>
      <w:r w:rsidR="00A91AEF" w:rsidRPr="005C393E">
        <w:rPr>
          <w:rFonts w:ascii="黑体" w:eastAsia="黑体" w:hAnsi="宋体" w:cs="黑体" w:hint="eastAsia"/>
          <w:color w:val="000000"/>
          <w:kern w:val="0"/>
          <w:sz w:val="36"/>
          <w:szCs w:val="36"/>
        </w:rPr>
        <w:t>领导</w:t>
      </w:r>
      <w:r w:rsidR="00A91AEF">
        <w:rPr>
          <w:rFonts w:ascii="黑体" w:eastAsia="黑体" w:hAnsi="宋体" w:cs="黑体" w:hint="eastAsia"/>
          <w:color w:val="000000"/>
          <w:kern w:val="0"/>
          <w:sz w:val="36"/>
          <w:szCs w:val="36"/>
        </w:rPr>
        <w:t>干部听课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</w:rPr>
        <w:t>的</w:t>
      </w:r>
      <w:r w:rsidR="00A91AEF" w:rsidRPr="009E5E22">
        <w:rPr>
          <w:rFonts w:ascii="黑体" w:eastAsia="黑体" w:hAnsi="宋体" w:cs="黑体" w:hint="eastAsia"/>
          <w:color w:val="000000"/>
          <w:kern w:val="0"/>
          <w:sz w:val="36"/>
          <w:szCs w:val="36"/>
        </w:rPr>
        <w:t>说明</w:t>
      </w:r>
    </w:p>
    <w:p w:rsidR="00A91AEF" w:rsidRPr="005C393E" w:rsidRDefault="00A91AEF" w:rsidP="00C07427">
      <w:pPr>
        <w:spacing w:line="560" w:lineRule="exact"/>
        <w:jc w:val="center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</w:p>
    <w:p w:rsidR="00A91AEF" w:rsidRPr="00B03435" w:rsidRDefault="00A91AEF" w:rsidP="00B03435">
      <w:pPr>
        <w:spacing w:line="560" w:lineRule="exact"/>
        <w:ind w:firstLine="645"/>
        <w:rPr>
          <w:rFonts w:ascii="宋体" w:hAnsi="宋体" w:cs="宋体"/>
          <w:color w:val="000000"/>
          <w:sz w:val="30"/>
          <w:szCs w:val="30"/>
        </w:rPr>
      </w:pPr>
      <w:r w:rsidRPr="009E5E22">
        <w:rPr>
          <w:rFonts w:ascii="宋体" w:hAnsi="宋体" w:cs="宋体" w:hint="eastAsia"/>
          <w:sz w:val="30"/>
          <w:szCs w:val="30"/>
        </w:rPr>
        <w:t>根据</w:t>
      </w:r>
      <w:r>
        <w:rPr>
          <w:rFonts w:ascii="宋体" w:hAnsi="宋体" w:cs="宋体" w:hint="eastAsia"/>
          <w:sz w:val="30"/>
          <w:szCs w:val="30"/>
        </w:rPr>
        <w:t>学校</w:t>
      </w:r>
      <w:r w:rsidRPr="009E5E22">
        <w:rPr>
          <w:rFonts w:ascii="宋体" w:hAnsi="宋体" w:cs="宋体" w:hint="eastAsia"/>
          <w:sz w:val="30"/>
          <w:szCs w:val="30"/>
        </w:rPr>
        <w:t>《关于完善本科教学质量保障体系的意见》（中石大东发</w:t>
      </w:r>
      <w:r w:rsidRPr="00B03435">
        <w:rPr>
          <w:rFonts w:ascii="宋体" w:hAnsi="宋体" w:cs="宋体" w:hint="eastAsia"/>
          <w:color w:val="000000"/>
          <w:sz w:val="30"/>
          <w:szCs w:val="30"/>
        </w:rPr>
        <w:t>〔</w:t>
      </w:r>
      <w:r w:rsidRPr="00B03435">
        <w:rPr>
          <w:rFonts w:ascii="宋体" w:hAnsi="宋体" w:cs="宋体"/>
          <w:color w:val="000000"/>
          <w:sz w:val="30"/>
          <w:szCs w:val="30"/>
        </w:rPr>
        <w:t>2014</w:t>
      </w:r>
      <w:r w:rsidRPr="00B03435">
        <w:rPr>
          <w:rFonts w:ascii="宋体" w:hAnsi="宋体" w:cs="宋体" w:hint="eastAsia"/>
          <w:color w:val="000000"/>
          <w:sz w:val="30"/>
          <w:szCs w:val="30"/>
        </w:rPr>
        <w:t>〕</w:t>
      </w:r>
      <w:r w:rsidRPr="00B03435">
        <w:rPr>
          <w:rFonts w:ascii="宋体" w:hAnsi="宋体" w:cs="宋体"/>
          <w:color w:val="000000"/>
          <w:sz w:val="30"/>
          <w:szCs w:val="30"/>
        </w:rPr>
        <w:t>86</w:t>
      </w:r>
      <w:r w:rsidRPr="00B03435">
        <w:rPr>
          <w:rFonts w:ascii="宋体" w:hAnsi="宋体" w:cs="宋体" w:hint="eastAsia"/>
          <w:color w:val="000000"/>
          <w:sz w:val="30"/>
          <w:szCs w:val="30"/>
        </w:rPr>
        <w:t>号）文件要求，请领导干部认真完成本学期听课任务，现就有关情况具体说明如下：</w:t>
      </w:r>
    </w:p>
    <w:p w:rsidR="00A91AEF" w:rsidRPr="009E5E22" w:rsidRDefault="00A91AEF" w:rsidP="00420A1C">
      <w:pPr>
        <w:spacing w:line="560" w:lineRule="exact"/>
        <w:ind w:firstLine="645"/>
        <w:rPr>
          <w:rFonts w:ascii="宋体"/>
          <w:color w:val="000000"/>
          <w:sz w:val="30"/>
          <w:szCs w:val="30"/>
        </w:rPr>
      </w:pPr>
      <w:r w:rsidRPr="00B03435">
        <w:rPr>
          <w:rFonts w:ascii="宋体" w:hAnsi="宋体" w:cs="宋体"/>
          <w:color w:val="000000"/>
          <w:sz w:val="30"/>
          <w:szCs w:val="30"/>
        </w:rPr>
        <w:t>1</w:t>
      </w:r>
      <w:r w:rsidRPr="00B03435">
        <w:rPr>
          <w:rFonts w:ascii="宋体" w:hAnsi="宋体" w:cs="宋体" w:hint="eastAsia"/>
          <w:color w:val="000000"/>
          <w:sz w:val="30"/>
          <w:szCs w:val="30"/>
        </w:rPr>
        <w:t>．</w:t>
      </w:r>
      <w:r w:rsidRPr="009E5E22">
        <w:rPr>
          <w:rFonts w:ascii="宋体" w:hAnsi="宋体" w:cs="宋体" w:hint="eastAsia"/>
          <w:color w:val="000000"/>
          <w:sz w:val="30"/>
          <w:szCs w:val="30"/>
        </w:rPr>
        <w:t>每学期</w:t>
      </w:r>
      <w:r>
        <w:rPr>
          <w:rFonts w:ascii="宋体" w:hAnsi="宋体" w:cs="宋体" w:hint="eastAsia"/>
          <w:color w:val="000000"/>
          <w:sz w:val="30"/>
          <w:szCs w:val="30"/>
        </w:rPr>
        <w:t>，</w:t>
      </w:r>
      <w:r w:rsidRPr="009E5E22">
        <w:rPr>
          <w:rFonts w:ascii="宋体" w:hAnsi="宋体" w:cs="宋体" w:hint="eastAsia"/>
          <w:color w:val="000000"/>
          <w:sz w:val="30"/>
          <w:szCs w:val="30"/>
        </w:rPr>
        <w:t>分管教学的学校、教学院部领导以及</w:t>
      </w:r>
      <w:r w:rsidRPr="00B03435">
        <w:rPr>
          <w:rFonts w:ascii="宋体" w:hAnsi="宋体" w:cs="宋体" w:hint="eastAsia"/>
          <w:color w:val="000000"/>
          <w:sz w:val="30"/>
          <w:szCs w:val="30"/>
        </w:rPr>
        <w:t>教学管理干部</w:t>
      </w:r>
      <w:r w:rsidR="00786989" w:rsidRPr="00B03435">
        <w:rPr>
          <w:rFonts w:ascii="宋体" w:hAnsi="宋体" w:cs="宋体" w:hint="eastAsia"/>
          <w:color w:val="000000"/>
          <w:sz w:val="30"/>
          <w:szCs w:val="30"/>
        </w:rPr>
        <w:t>（处级领导）</w:t>
      </w:r>
      <w:r w:rsidRPr="009E5E22">
        <w:rPr>
          <w:rFonts w:ascii="宋体" w:hAnsi="宋体" w:cs="宋体" w:hint="eastAsia"/>
          <w:color w:val="000000"/>
          <w:sz w:val="30"/>
          <w:szCs w:val="30"/>
        </w:rPr>
        <w:t>听课应不少于</w:t>
      </w:r>
      <w:r w:rsidRPr="009E5E22">
        <w:rPr>
          <w:rFonts w:ascii="宋体" w:hAnsi="宋体" w:cs="宋体"/>
          <w:color w:val="000000"/>
          <w:sz w:val="30"/>
          <w:szCs w:val="30"/>
        </w:rPr>
        <w:t>6</w:t>
      </w:r>
      <w:r w:rsidRPr="009E5E22">
        <w:rPr>
          <w:rFonts w:ascii="宋体" w:hAnsi="宋体" w:cs="宋体" w:hint="eastAsia"/>
          <w:color w:val="000000"/>
          <w:sz w:val="30"/>
          <w:szCs w:val="30"/>
        </w:rPr>
        <w:t>次，其他学校、教学院部领导听课应不少于</w:t>
      </w:r>
      <w:r w:rsidRPr="009E5E22">
        <w:rPr>
          <w:rFonts w:ascii="宋体" w:hAnsi="宋体" w:cs="宋体"/>
          <w:color w:val="000000"/>
          <w:sz w:val="30"/>
          <w:szCs w:val="30"/>
        </w:rPr>
        <w:t>4</w:t>
      </w:r>
      <w:r w:rsidRPr="009E5E22">
        <w:rPr>
          <w:rFonts w:ascii="宋体" w:hAnsi="宋体" w:cs="宋体" w:hint="eastAsia"/>
          <w:color w:val="000000"/>
          <w:sz w:val="30"/>
          <w:szCs w:val="30"/>
        </w:rPr>
        <w:t>次，机关部处领导听课应不少于</w:t>
      </w:r>
      <w:r w:rsidRPr="009E5E22">
        <w:rPr>
          <w:rFonts w:ascii="宋体" w:hAnsi="宋体" w:cs="宋体"/>
          <w:color w:val="000000"/>
          <w:sz w:val="30"/>
          <w:szCs w:val="30"/>
        </w:rPr>
        <w:t>2</w:t>
      </w:r>
      <w:r w:rsidRPr="009E5E22">
        <w:rPr>
          <w:rFonts w:ascii="宋体" w:hAnsi="宋体" w:cs="宋体" w:hint="eastAsia"/>
          <w:color w:val="000000"/>
          <w:sz w:val="30"/>
          <w:szCs w:val="30"/>
        </w:rPr>
        <w:t>次。</w:t>
      </w:r>
    </w:p>
    <w:p w:rsidR="00A91AEF" w:rsidRPr="009E5E22" w:rsidRDefault="00A91AEF" w:rsidP="00786989">
      <w:pPr>
        <w:widowControl/>
        <w:spacing w:line="560" w:lineRule="exact"/>
        <w:ind w:firstLineChars="200" w:firstLine="600"/>
        <w:jc w:val="left"/>
        <w:rPr>
          <w:rFonts w:ascii="宋体"/>
          <w:color w:val="000000"/>
          <w:kern w:val="0"/>
          <w:sz w:val="30"/>
          <w:szCs w:val="30"/>
        </w:rPr>
      </w:pPr>
      <w:r w:rsidRPr="009E5E22">
        <w:rPr>
          <w:rFonts w:ascii="宋体" w:hAnsi="宋体" w:cs="宋体"/>
          <w:sz w:val="30"/>
          <w:szCs w:val="30"/>
        </w:rPr>
        <w:t>2</w:t>
      </w:r>
      <w:r w:rsidRPr="009E5E22">
        <w:rPr>
          <w:rFonts w:ascii="宋体" w:hAnsi="宋体" w:cs="宋体" w:hint="eastAsia"/>
          <w:sz w:val="30"/>
          <w:szCs w:val="30"/>
        </w:rPr>
        <w:t>．</w:t>
      </w:r>
      <w:r w:rsidRPr="009E5E22">
        <w:rPr>
          <w:rFonts w:ascii="宋体" w:hAnsi="宋体" w:cs="宋体" w:hint="eastAsia"/>
          <w:color w:val="000000"/>
          <w:kern w:val="0"/>
          <w:sz w:val="30"/>
          <w:szCs w:val="30"/>
        </w:rPr>
        <w:t>可以随机到课堂听课，也可以登录教务管理系统选取课堂听课，网址为：</w:t>
      </w:r>
      <w:hyperlink r:id="rId7" w:history="1">
        <w:r w:rsidRPr="009E5E22">
          <w:rPr>
            <w:rFonts w:ascii="宋体" w:hAnsi="宋体" w:cs="宋体"/>
            <w:color w:val="000000"/>
            <w:kern w:val="0"/>
            <w:sz w:val="30"/>
            <w:szCs w:val="30"/>
          </w:rPr>
          <w:t>http://jwxt.upc.edu.cn/jwxt/</w:t>
        </w:r>
      </w:hyperlink>
      <w:r w:rsidRPr="009E5E22">
        <w:rPr>
          <w:rFonts w:ascii="宋体" w:hAnsi="宋体" w:cs="宋体" w:hint="eastAsia"/>
          <w:color w:val="000000"/>
          <w:kern w:val="0"/>
          <w:sz w:val="30"/>
          <w:szCs w:val="30"/>
        </w:rPr>
        <w:t>。</w:t>
      </w:r>
      <w:r w:rsidRPr="009E5E22">
        <w:rPr>
          <w:rFonts w:ascii="宋体" w:hAnsi="宋体" w:cs="宋体" w:hint="eastAsia"/>
          <w:sz w:val="30"/>
          <w:szCs w:val="30"/>
        </w:rPr>
        <w:t>公用</w:t>
      </w:r>
      <w:proofErr w:type="gramStart"/>
      <w:r w:rsidRPr="009E5E22">
        <w:rPr>
          <w:rFonts w:ascii="宋体" w:hAnsi="宋体" w:cs="宋体" w:hint="eastAsia"/>
          <w:sz w:val="30"/>
          <w:szCs w:val="30"/>
        </w:rPr>
        <w:t>帐号</w:t>
      </w:r>
      <w:proofErr w:type="gramEnd"/>
      <w:r w:rsidRPr="009E5E22">
        <w:rPr>
          <w:rFonts w:ascii="宋体" w:hAnsi="宋体" w:cs="宋体" w:hint="eastAsia"/>
          <w:sz w:val="30"/>
          <w:szCs w:val="30"/>
        </w:rPr>
        <w:t>和密码为：</w:t>
      </w:r>
      <w:r w:rsidRPr="009E5E22">
        <w:rPr>
          <w:rFonts w:ascii="宋体" w:hAnsi="宋体" w:cs="宋体"/>
          <w:sz w:val="30"/>
          <w:szCs w:val="30"/>
        </w:rPr>
        <w:t>X0001</w:t>
      </w:r>
      <w:r w:rsidRPr="009E5E22">
        <w:rPr>
          <w:rFonts w:ascii="宋体" w:hAnsi="宋体" w:cs="宋体" w:hint="eastAsia"/>
          <w:sz w:val="30"/>
          <w:szCs w:val="30"/>
        </w:rPr>
        <w:t>。</w:t>
      </w:r>
    </w:p>
    <w:p w:rsidR="00A91AEF" w:rsidRPr="003A590A" w:rsidRDefault="00A91AEF" w:rsidP="00786989">
      <w:pPr>
        <w:spacing w:line="560" w:lineRule="exact"/>
        <w:ind w:firstLineChars="200" w:firstLine="600"/>
        <w:rPr>
          <w:rFonts w:ascii="宋体"/>
          <w:sz w:val="30"/>
          <w:szCs w:val="30"/>
        </w:rPr>
      </w:pPr>
      <w:r w:rsidRPr="009E5E22">
        <w:rPr>
          <w:rFonts w:ascii="宋体" w:hAnsi="宋体" w:cs="宋体"/>
          <w:sz w:val="30"/>
          <w:szCs w:val="30"/>
        </w:rPr>
        <w:t>3</w:t>
      </w:r>
      <w:r w:rsidRPr="009E5E22">
        <w:rPr>
          <w:rFonts w:ascii="宋体" w:hAnsi="宋体" w:cs="宋体" w:hint="eastAsia"/>
          <w:sz w:val="30"/>
          <w:szCs w:val="30"/>
        </w:rPr>
        <w:t>．每次听课结束后请填写</w:t>
      </w:r>
      <w:r w:rsidRPr="009E5E22">
        <w:rPr>
          <w:rFonts w:ascii="宋体" w:hAnsi="宋体" w:cs="宋体"/>
          <w:sz w:val="30"/>
          <w:szCs w:val="30"/>
        </w:rPr>
        <w:t>1</w:t>
      </w:r>
      <w:r w:rsidRPr="009E5E22">
        <w:rPr>
          <w:rFonts w:ascii="宋体" w:hAnsi="宋体" w:cs="宋体" w:hint="eastAsia"/>
          <w:sz w:val="30"/>
          <w:szCs w:val="30"/>
        </w:rPr>
        <w:t>份《中国石油大学（华东）领导干部听课记录表》，</w:t>
      </w:r>
      <w:r>
        <w:rPr>
          <w:rFonts w:ascii="宋体" w:hAnsi="宋体" w:cs="宋体" w:hint="eastAsia"/>
          <w:sz w:val="30"/>
          <w:szCs w:val="30"/>
        </w:rPr>
        <w:t>尽可能将</w:t>
      </w:r>
      <w:r w:rsidRPr="003A590A">
        <w:rPr>
          <w:rFonts w:ascii="宋体" w:hAnsi="宋体" w:cs="宋体" w:hint="eastAsia"/>
          <w:sz w:val="30"/>
          <w:szCs w:val="30"/>
        </w:rPr>
        <w:t>听课意见</w:t>
      </w:r>
      <w:r>
        <w:rPr>
          <w:rFonts w:ascii="宋体" w:hAnsi="宋体" w:cs="宋体" w:hint="eastAsia"/>
          <w:sz w:val="30"/>
          <w:szCs w:val="30"/>
        </w:rPr>
        <w:t>现场反馈给授课教师，以便</w:t>
      </w:r>
      <w:r w:rsidRPr="003A590A">
        <w:rPr>
          <w:rFonts w:ascii="宋体" w:hAnsi="宋体" w:cs="宋体" w:hint="eastAsia"/>
          <w:sz w:val="30"/>
          <w:szCs w:val="30"/>
        </w:rPr>
        <w:t>教师</w:t>
      </w:r>
      <w:r>
        <w:rPr>
          <w:rFonts w:ascii="宋体" w:hAnsi="宋体" w:cs="宋体" w:hint="eastAsia"/>
          <w:sz w:val="30"/>
          <w:szCs w:val="30"/>
        </w:rPr>
        <w:t>持续</w:t>
      </w:r>
      <w:r w:rsidRPr="003A590A">
        <w:rPr>
          <w:rFonts w:ascii="宋体" w:hAnsi="宋体" w:cs="宋体" w:hint="eastAsia"/>
          <w:sz w:val="30"/>
          <w:szCs w:val="30"/>
        </w:rPr>
        <w:t>改进；对发现的其他问题应及时反映至有关部门，以便及时解决。</w:t>
      </w:r>
    </w:p>
    <w:p w:rsidR="00A91AEF" w:rsidRDefault="00A91AEF" w:rsidP="00786989">
      <w:pPr>
        <w:spacing w:line="560" w:lineRule="exact"/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4</w:t>
      </w:r>
      <w:r w:rsidRPr="009E5E22">
        <w:rPr>
          <w:rFonts w:ascii="宋体" w:hAnsi="宋体" w:cs="宋体" w:hint="eastAsia"/>
          <w:sz w:val="30"/>
          <w:szCs w:val="30"/>
        </w:rPr>
        <w:t>．</w:t>
      </w:r>
      <w:r>
        <w:rPr>
          <w:rFonts w:ascii="宋体" w:hAnsi="宋体" w:cs="宋体" w:hint="eastAsia"/>
          <w:sz w:val="30"/>
          <w:szCs w:val="30"/>
        </w:rPr>
        <w:t>请</w:t>
      </w:r>
      <w:r w:rsidRPr="009E5E22">
        <w:rPr>
          <w:rFonts w:ascii="宋体" w:hAnsi="宋体" w:cs="宋体" w:hint="eastAsia"/>
          <w:sz w:val="30"/>
          <w:szCs w:val="30"/>
        </w:rPr>
        <w:t>各单位</w:t>
      </w:r>
      <w:r>
        <w:rPr>
          <w:rFonts w:ascii="宋体" w:hAnsi="宋体" w:cs="宋体" w:hint="eastAsia"/>
          <w:sz w:val="30"/>
          <w:szCs w:val="30"/>
        </w:rPr>
        <w:t>于</w:t>
      </w:r>
      <w:r w:rsidR="00244122">
        <w:rPr>
          <w:rFonts w:ascii="宋体" w:hAnsi="宋体" w:cs="宋体" w:hint="eastAsia"/>
          <w:sz w:val="30"/>
          <w:szCs w:val="30"/>
        </w:rPr>
        <w:t>12月30</w:t>
      </w:r>
      <w:bookmarkStart w:id="0" w:name="_GoBack"/>
      <w:bookmarkEnd w:id="0"/>
      <w:r w:rsidR="00244122">
        <w:rPr>
          <w:rFonts w:ascii="宋体" w:hAnsi="宋体" w:cs="宋体" w:hint="eastAsia"/>
          <w:sz w:val="30"/>
          <w:szCs w:val="30"/>
        </w:rPr>
        <w:t>日前</w:t>
      </w:r>
      <w:r w:rsidR="001954CA">
        <w:rPr>
          <w:rFonts w:ascii="宋体" w:hAnsi="宋体" w:cs="宋体" w:hint="eastAsia"/>
          <w:sz w:val="30"/>
          <w:szCs w:val="30"/>
        </w:rPr>
        <w:t>将本单位领导干部听课记录表</w:t>
      </w:r>
      <w:r>
        <w:rPr>
          <w:rFonts w:ascii="宋体" w:hAnsi="宋体" w:cs="宋体" w:hint="eastAsia"/>
          <w:sz w:val="30"/>
          <w:szCs w:val="30"/>
        </w:rPr>
        <w:t>汇总后</w:t>
      </w:r>
      <w:r w:rsidRPr="009E5E22">
        <w:rPr>
          <w:rFonts w:ascii="宋体" w:hAnsi="宋体" w:cs="宋体" w:hint="eastAsia"/>
          <w:sz w:val="30"/>
          <w:szCs w:val="30"/>
        </w:rPr>
        <w:t>统一交高教研究与评估中心存档。</w:t>
      </w:r>
    </w:p>
    <w:p w:rsidR="00A91AEF" w:rsidRPr="009E5E22" w:rsidRDefault="00A91AEF" w:rsidP="00786989">
      <w:pPr>
        <w:spacing w:line="560" w:lineRule="exact"/>
        <w:ind w:firstLineChars="200" w:firstLine="600"/>
        <w:rPr>
          <w:rFonts w:ascii="宋体"/>
          <w:sz w:val="30"/>
          <w:szCs w:val="30"/>
        </w:rPr>
      </w:pPr>
      <w:r w:rsidRPr="009E5E22">
        <w:rPr>
          <w:rFonts w:ascii="宋体" w:hAnsi="宋体" w:cs="宋体" w:hint="eastAsia"/>
          <w:sz w:val="30"/>
          <w:szCs w:val="30"/>
        </w:rPr>
        <w:t>联系人：黄</w:t>
      </w:r>
      <w:r w:rsidRPr="009E5E22">
        <w:rPr>
          <w:rFonts w:ascii="宋体" w:hAnsi="宋体" w:cs="宋体"/>
          <w:sz w:val="30"/>
          <w:szCs w:val="30"/>
        </w:rPr>
        <w:t xml:space="preserve"> </w:t>
      </w:r>
      <w:r w:rsidRPr="009E5E22">
        <w:rPr>
          <w:rFonts w:ascii="宋体" w:hAnsi="宋体" w:cs="宋体" w:hint="eastAsia"/>
          <w:sz w:val="30"/>
          <w:szCs w:val="30"/>
        </w:rPr>
        <w:t>保</w:t>
      </w:r>
      <w:r w:rsidRPr="009E5E22">
        <w:rPr>
          <w:rFonts w:ascii="宋体" w:hAnsi="宋体" w:cs="宋体"/>
          <w:sz w:val="30"/>
          <w:szCs w:val="30"/>
        </w:rPr>
        <w:t xml:space="preserve">     </w:t>
      </w:r>
      <w:r>
        <w:rPr>
          <w:rFonts w:ascii="宋体" w:hAnsi="宋体" w:cs="宋体"/>
          <w:sz w:val="30"/>
          <w:szCs w:val="30"/>
        </w:rPr>
        <w:t xml:space="preserve">     </w:t>
      </w:r>
      <w:r w:rsidRPr="009E5E22">
        <w:rPr>
          <w:rFonts w:ascii="宋体" w:hAnsi="宋体" w:cs="宋体"/>
          <w:sz w:val="30"/>
          <w:szCs w:val="30"/>
        </w:rPr>
        <w:t xml:space="preserve">  </w:t>
      </w:r>
      <w:r w:rsidRPr="009E5E22">
        <w:rPr>
          <w:rFonts w:ascii="宋体" w:hAnsi="宋体" w:cs="宋体" w:hint="eastAsia"/>
          <w:sz w:val="30"/>
          <w:szCs w:val="30"/>
        </w:rPr>
        <w:t>联系电话：</w:t>
      </w:r>
      <w:r w:rsidRPr="009E5E22">
        <w:rPr>
          <w:rFonts w:ascii="宋体" w:hAnsi="宋体" w:cs="宋体"/>
          <w:sz w:val="30"/>
          <w:szCs w:val="30"/>
        </w:rPr>
        <w:t>86981301</w:t>
      </w:r>
    </w:p>
    <w:p w:rsidR="00A91AEF" w:rsidRDefault="00A91AEF" w:rsidP="00786989">
      <w:pPr>
        <w:spacing w:line="560" w:lineRule="exact"/>
        <w:ind w:firstLineChars="200" w:firstLine="600"/>
        <w:rPr>
          <w:rStyle w:val="a3"/>
          <w:rFonts w:ascii="宋体"/>
          <w:color w:val="auto"/>
          <w:sz w:val="30"/>
          <w:szCs w:val="30"/>
          <w:u w:val="none"/>
        </w:rPr>
      </w:pPr>
      <w:r w:rsidRPr="009E5E22">
        <w:rPr>
          <w:rFonts w:ascii="宋体" w:hAnsi="宋体" w:cs="宋体" w:hint="eastAsia"/>
          <w:sz w:val="30"/>
          <w:szCs w:val="30"/>
        </w:rPr>
        <w:t>电子邮件：</w:t>
      </w:r>
      <w:hyperlink r:id="rId8" w:history="1">
        <w:r w:rsidRPr="009E5E22">
          <w:rPr>
            <w:rStyle w:val="a3"/>
            <w:rFonts w:ascii="宋体" w:hAnsi="宋体" w:cs="宋体"/>
            <w:color w:val="auto"/>
            <w:sz w:val="30"/>
            <w:szCs w:val="30"/>
            <w:u w:val="none"/>
          </w:rPr>
          <w:t>huangbao@upc.edu.cn</w:t>
        </w:r>
      </w:hyperlink>
    </w:p>
    <w:p w:rsidR="00A91AEF" w:rsidRPr="009E5E22" w:rsidRDefault="00A91AEF" w:rsidP="00786989">
      <w:pPr>
        <w:spacing w:line="560" w:lineRule="exact"/>
        <w:ind w:firstLineChars="200" w:firstLine="600"/>
        <w:rPr>
          <w:rFonts w:ascii="宋体"/>
          <w:sz w:val="30"/>
          <w:szCs w:val="30"/>
        </w:rPr>
      </w:pPr>
      <w:r w:rsidRPr="009E5E22">
        <w:rPr>
          <w:rFonts w:ascii="宋体" w:hAnsi="宋体" w:cs="宋体" w:hint="eastAsia"/>
          <w:sz w:val="30"/>
          <w:szCs w:val="30"/>
        </w:rPr>
        <w:t>附件：中国石油大学（华东）领导干部听课记录表</w:t>
      </w:r>
    </w:p>
    <w:p w:rsidR="00A91AEF" w:rsidRPr="009E5E22" w:rsidRDefault="00A91AEF" w:rsidP="00786989">
      <w:pPr>
        <w:spacing w:line="560" w:lineRule="exact"/>
        <w:ind w:firstLineChars="200" w:firstLine="600"/>
        <w:rPr>
          <w:rFonts w:ascii="宋体"/>
          <w:sz w:val="30"/>
          <w:szCs w:val="30"/>
        </w:rPr>
      </w:pPr>
    </w:p>
    <w:p w:rsidR="00A91AEF" w:rsidRPr="009E5E22" w:rsidRDefault="00A91AEF" w:rsidP="00786989">
      <w:pPr>
        <w:spacing w:line="560" w:lineRule="exact"/>
        <w:ind w:firstLineChars="200" w:firstLine="600"/>
        <w:rPr>
          <w:rFonts w:ascii="宋体"/>
          <w:sz w:val="30"/>
          <w:szCs w:val="30"/>
        </w:rPr>
      </w:pPr>
    </w:p>
    <w:p w:rsidR="00A91AEF" w:rsidRPr="009E5E22" w:rsidRDefault="00A91AEF" w:rsidP="00786989">
      <w:pPr>
        <w:spacing w:line="560" w:lineRule="exact"/>
        <w:ind w:firstLineChars="1800" w:firstLine="5400"/>
        <w:rPr>
          <w:rFonts w:ascii="宋体"/>
          <w:sz w:val="30"/>
          <w:szCs w:val="30"/>
        </w:rPr>
      </w:pPr>
      <w:r w:rsidRPr="009E5E22">
        <w:rPr>
          <w:rFonts w:ascii="宋体" w:hAnsi="宋体" w:cs="宋体" w:hint="eastAsia"/>
          <w:sz w:val="30"/>
          <w:szCs w:val="30"/>
        </w:rPr>
        <w:t>高教研究与评估中心</w:t>
      </w:r>
    </w:p>
    <w:p w:rsidR="00A91AEF" w:rsidRDefault="00A91AEF" w:rsidP="00786989">
      <w:pPr>
        <w:spacing w:line="560" w:lineRule="exact"/>
        <w:ind w:firstLineChars="1900" w:firstLine="5700"/>
        <w:rPr>
          <w:rFonts w:ascii="宋体"/>
          <w:sz w:val="30"/>
          <w:szCs w:val="30"/>
        </w:rPr>
      </w:pPr>
      <w:r w:rsidRPr="009E5E22">
        <w:rPr>
          <w:rFonts w:ascii="宋体" w:hAnsi="宋体" w:cs="宋体"/>
          <w:sz w:val="30"/>
          <w:szCs w:val="30"/>
        </w:rPr>
        <w:t>201</w:t>
      </w:r>
      <w:r>
        <w:rPr>
          <w:rFonts w:ascii="宋体" w:hAnsi="宋体" w:cs="宋体"/>
          <w:sz w:val="30"/>
          <w:szCs w:val="30"/>
        </w:rPr>
        <w:t>6</w:t>
      </w:r>
      <w:r w:rsidRPr="009E5E22">
        <w:rPr>
          <w:rFonts w:ascii="宋体" w:hAnsi="宋体" w:cs="宋体" w:hint="eastAsia"/>
          <w:sz w:val="30"/>
          <w:szCs w:val="30"/>
        </w:rPr>
        <w:t>年</w:t>
      </w:r>
      <w:r w:rsidR="00393DBA">
        <w:rPr>
          <w:rFonts w:ascii="宋体" w:hAnsi="宋体" w:cs="宋体" w:hint="eastAsia"/>
          <w:sz w:val="30"/>
          <w:szCs w:val="30"/>
        </w:rPr>
        <w:t>9</w:t>
      </w:r>
      <w:r w:rsidRPr="009E5E22">
        <w:rPr>
          <w:rFonts w:ascii="宋体" w:hAnsi="宋体" w:cs="宋体" w:hint="eastAsia"/>
          <w:sz w:val="30"/>
          <w:szCs w:val="30"/>
        </w:rPr>
        <w:t>月</w:t>
      </w:r>
      <w:r w:rsidR="00393DBA">
        <w:rPr>
          <w:rFonts w:ascii="宋体" w:hAnsi="宋体" w:cs="宋体" w:hint="eastAsia"/>
          <w:sz w:val="30"/>
          <w:szCs w:val="30"/>
        </w:rPr>
        <w:t>1</w:t>
      </w:r>
      <w:r w:rsidR="00D4392B">
        <w:rPr>
          <w:rFonts w:ascii="宋体" w:hAnsi="宋体" w:cs="宋体" w:hint="eastAsia"/>
          <w:sz w:val="30"/>
          <w:szCs w:val="30"/>
        </w:rPr>
        <w:t>2</w:t>
      </w:r>
      <w:r w:rsidRPr="009E5E22">
        <w:rPr>
          <w:rFonts w:ascii="宋体" w:hAnsi="宋体" w:cs="宋体" w:hint="eastAsia"/>
          <w:sz w:val="30"/>
          <w:szCs w:val="30"/>
        </w:rPr>
        <w:t>日</w:t>
      </w:r>
    </w:p>
    <w:p w:rsidR="00A91AEF" w:rsidRDefault="00A91AEF" w:rsidP="00786989">
      <w:pPr>
        <w:spacing w:afterLines="50" w:after="156" w:line="480" w:lineRule="exact"/>
        <w:jc w:val="left"/>
        <w:rPr>
          <w:rFonts w:ascii="宋体"/>
          <w:sz w:val="30"/>
          <w:szCs w:val="30"/>
        </w:rPr>
      </w:pPr>
    </w:p>
    <w:p w:rsidR="00A91AEF" w:rsidRPr="007F231C" w:rsidRDefault="00A91AEF" w:rsidP="00D4392B">
      <w:pPr>
        <w:spacing w:afterLines="50" w:after="156" w:line="480" w:lineRule="exact"/>
        <w:jc w:val="left"/>
        <w:rPr>
          <w:b/>
          <w:bCs/>
          <w:sz w:val="28"/>
          <w:szCs w:val="28"/>
        </w:rPr>
      </w:pPr>
      <w:r w:rsidRPr="009E5E22">
        <w:rPr>
          <w:rFonts w:ascii="宋体" w:hAnsi="宋体" w:cs="宋体" w:hint="eastAsia"/>
          <w:sz w:val="30"/>
          <w:szCs w:val="30"/>
        </w:rPr>
        <w:lastRenderedPageBreak/>
        <w:t>附件：</w:t>
      </w:r>
      <w:r w:rsidR="00D4392B">
        <w:rPr>
          <w:rFonts w:ascii="宋体" w:hAnsi="宋体" w:cs="宋体" w:hint="eastAsia"/>
          <w:sz w:val="30"/>
          <w:szCs w:val="30"/>
        </w:rPr>
        <w:t xml:space="preserve"> </w:t>
      </w:r>
      <w:r w:rsidRPr="007F231C">
        <w:rPr>
          <w:rFonts w:cs="宋体" w:hint="eastAsia"/>
          <w:b/>
          <w:bCs/>
          <w:sz w:val="28"/>
          <w:szCs w:val="28"/>
        </w:rPr>
        <w:t>中国石油大学（华东）领导干部听课记录表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917"/>
        <w:gridCol w:w="1762"/>
        <w:gridCol w:w="1762"/>
        <w:gridCol w:w="1917"/>
      </w:tblGrid>
      <w:tr w:rsidR="00A91AEF" w:rsidRPr="00030D6D">
        <w:trPr>
          <w:trHeight w:val="510"/>
          <w:jc w:val="center"/>
        </w:trPr>
        <w:tc>
          <w:tcPr>
            <w:tcW w:w="852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1AEF" w:rsidRPr="00030D6D" w:rsidRDefault="00A91AEF" w:rsidP="008D35D0">
            <w:pPr>
              <w:spacing w:line="480" w:lineRule="exact"/>
            </w:pPr>
            <w:r w:rsidRPr="00030D6D">
              <w:rPr>
                <w:rFonts w:cs="宋体" w:hint="eastAsia"/>
              </w:rPr>
              <w:t>课程名称：</w:t>
            </w:r>
            <w:r w:rsidRPr="00030D6D">
              <w:t xml:space="preserve">                          </w:t>
            </w:r>
            <w:r>
              <w:t xml:space="preserve">   </w:t>
            </w:r>
            <w:r w:rsidRPr="00030D6D">
              <w:t xml:space="preserve">               </w:t>
            </w:r>
            <w:r w:rsidRPr="00030D6D">
              <w:rPr>
                <w:rFonts w:cs="宋体" w:hint="eastAsia"/>
              </w:rPr>
              <w:t>节次：</w:t>
            </w:r>
            <w:r>
              <w:t xml:space="preserve"> </w:t>
            </w:r>
            <w:r w:rsidRPr="00030D6D">
              <w:rPr>
                <w:rFonts w:cs="宋体" w:hint="eastAsia"/>
              </w:rPr>
              <w:t>星期</w:t>
            </w:r>
            <w:r w:rsidRPr="00030D6D">
              <w:t xml:space="preserve">   </w:t>
            </w:r>
            <w:r w:rsidRPr="00030D6D">
              <w:rPr>
                <w:rFonts w:cs="宋体" w:hint="eastAsia"/>
              </w:rPr>
              <w:t>第</w:t>
            </w:r>
            <w:r w:rsidRPr="00030D6D">
              <w:t xml:space="preserve">   </w:t>
            </w:r>
            <w:r w:rsidRPr="00030D6D">
              <w:rPr>
                <w:rFonts w:cs="宋体" w:hint="eastAsia"/>
              </w:rPr>
              <w:t>节</w:t>
            </w:r>
          </w:p>
        </w:tc>
      </w:tr>
      <w:tr w:rsidR="00A91AEF" w:rsidRPr="00030D6D">
        <w:trPr>
          <w:trHeight w:val="510"/>
          <w:jc w:val="center"/>
        </w:trPr>
        <w:tc>
          <w:tcPr>
            <w:tcW w:w="852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91AEF" w:rsidRPr="00030D6D" w:rsidRDefault="00A91AEF" w:rsidP="008D35D0">
            <w:pPr>
              <w:spacing w:line="480" w:lineRule="exact"/>
            </w:pPr>
            <w:r>
              <w:rPr>
                <w:rFonts w:cs="宋体" w:hint="eastAsia"/>
              </w:rPr>
              <w:t>主讲</w:t>
            </w:r>
            <w:r w:rsidRPr="00030D6D">
              <w:rPr>
                <w:rFonts w:cs="宋体" w:hint="eastAsia"/>
              </w:rPr>
              <w:t>教师：</w:t>
            </w:r>
            <w:r w:rsidRPr="00030D6D">
              <w:t xml:space="preserve">             </w:t>
            </w:r>
            <w:r>
              <w:t xml:space="preserve">  </w:t>
            </w:r>
            <w:r w:rsidRPr="00030D6D">
              <w:t xml:space="preserve"> </w:t>
            </w:r>
            <w:r w:rsidRPr="00030D6D">
              <w:rPr>
                <w:rFonts w:cs="宋体" w:hint="eastAsia"/>
              </w:rPr>
              <w:t>专业班级：</w:t>
            </w:r>
            <w:r w:rsidRPr="00030D6D">
              <w:t xml:space="preserve">   </w:t>
            </w:r>
            <w:r>
              <w:t xml:space="preserve"> </w:t>
            </w:r>
            <w:r w:rsidRPr="00030D6D">
              <w:t xml:space="preserve">              </w:t>
            </w:r>
            <w:r w:rsidRPr="00030D6D">
              <w:rPr>
                <w:rFonts w:cs="宋体" w:hint="eastAsia"/>
              </w:rPr>
              <w:t>地点：</w:t>
            </w:r>
          </w:p>
        </w:tc>
      </w:tr>
      <w:tr w:rsidR="00A91AEF" w:rsidRPr="00030D6D">
        <w:trPr>
          <w:trHeight w:val="2773"/>
          <w:jc w:val="center"/>
        </w:trPr>
        <w:tc>
          <w:tcPr>
            <w:tcW w:w="852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91AEF" w:rsidRDefault="00A91AEF" w:rsidP="008D35D0">
            <w:pPr>
              <w:spacing w:line="480" w:lineRule="exact"/>
              <w:rPr>
                <w:rFonts w:cs="宋体"/>
              </w:rPr>
            </w:pPr>
            <w:r w:rsidRPr="00030D6D">
              <w:rPr>
                <w:rFonts w:cs="宋体" w:hint="eastAsia"/>
              </w:rPr>
              <w:t>内容：</w:t>
            </w:r>
          </w:p>
          <w:p w:rsidR="009F6864" w:rsidRPr="00030D6D" w:rsidRDefault="009F6864" w:rsidP="008D35D0">
            <w:pPr>
              <w:spacing w:line="480" w:lineRule="exact"/>
            </w:pPr>
          </w:p>
        </w:tc>
      </w:tr>
      <w:tr w:rsidR="00A91AEF" w:rsidRPr="00030D6D">
        <w:trPr>
          <w:trHeight w:val="2671"/>
          <w:jc w:val="center"/>
        </w:trPr>
        <w:tc>
          <w:tcPr>
            <w:tcW w:w="852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91AEF" w:rsidRDefault="00A91AEF" w:rsidP="008D35D0">
            <w:pPr>
              <w:spacing w:line="480" w:lineRule="exact"/>
            </w:pPr>
            <w:r w:rsidRPr="00030D6D">
              <w:rPr>
                <w:rFonts w:cs="宋体" w:hint="eastAsia"/>
              </w:rPr>
              <w:t>总体评价（</w:t>
            </w:r>
            <w:r>
              <w:rPr>
                <w:rFonts w:cs="宋体" w:hint="eastAsia"/>
              </w:rPr>
              <w:t>包括教师、学生、课堂等</w:t>
            </w:r>
            <w:r w:rsidRPr="00030D6D">
              <w:rPr>
                <w:rFonts w:cs="宋体" w:hint="eastAsia"/>
              </w:rPr>
              <w:t>方面）：</w:t>
            </w:r>
          </w:p>
          <w:p w:rsidR="00A91AEF" w:rsidRDefault="00A91AEF" w:rsidP="008D35D0">
            <w:pPr>
              <w:spacing w:line="480" w:lineRule="exact"/>
            </w:pPr>
          </w:p>
          <w:p w:rsidR="00A91AEF" w:rsidRDefault="00A91AEF" w:rsidP="008D35D0">
            <w:pPr>
              <w:spacing w:line="480" w:lineRule="exact"/>
            </w:pPr>
          </w:p>
          <w:p w:rsidR="00A91AEF" w:rsidRDefault="00A91AEF" w:rsidP="008D35D0">
            <w:pPr>
              <w:spacing w:line="480" w:lineRule="exact"/>
            </w:pPr>
          </w:p>
          <w:p w:rsidR="009F6864" w:rsidRDefault="009F6864" w:rsidP="008D35D0">
            <w:pPr>
              <w:spacing w:line="480" w:lineRule="exact"/>
            </w:pPr>
          </w:p>
          <w:p w:rsidR="00A91AEF" w:rsidRDefault="00A91AEF" w:rsidP="008D35D0">
            <w:pPr>
              <w:spacing w:line="480" w:lineRule="exact"/>
            </w:pPr>
          </w:p>
          <w:p w:rsidR="009F6864" w:rsidRPr="00030D6D" w:rsidRDefault="009F6864" w:rsidP="008D35D0">
            <w:pPr>
              <w:spacing w:line="480" w:lineRule="exact"/>
            </w:pPr>
          </w:p>
        </w:tc>
      </w:tr>
      <w:tr w:rsidR="00A91AEF" w:rsidRPr="00030D6D">
        <w:trPr>
          <w:trHeight w:val="290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:rsidR="00A91AEF" w:rsidRPr="00030D6D" w:rsidRDefault="00A91AEF" w:rsidP="008D35D0">
            <w:pPr>
              <w:spacing w:line="480" w:lineRule="exact"/>
            </w:pPr>
            <w:r>
              <w:rPr>
                <w:rFonts w:cs="宋体" w:hint="eastAsia"/>
              </w:rPr>
              <w:t>评价等级</w:t>
            </w:r>
          </w:p>
        </w:tc>
        <w:tc>
          <w:tcPr>
            <w:tcW w:w="0" w:type="auto"/>
            <w:vAlign w:val="center"/>
          </w:tcPr>
          <w:p w:rsidR="00A91AEF" w:rsidRPr="00030D6D" w:rsidRDefault="00A91AEF" w:rsidP="008D35D0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优（</w:t>
            </w:r>
            <w:r>
              <w:t>90</w:t>
            </w:r>
            <w:r>
              <w:rPr>
                <w:rFonts w:cs="宋体" w:hint="eastAsia"/>
              </w:rPr>
              <w:t>分以上）</w:t>
            </w:r>
          </w:p>
        </w:tc>
        <w:tc>
          <w:tcPr>
            <w:tcW w:w="0" w:type="auto"/>
            <w:vAlign w:val="center"/>
          </w:tcPr>
          <w:p w:rsidR="00A91AEF" w:rsidRPr="00030D6D" w:rsidRDefault="00A91AEF" w:rsidP="008D35D0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良（</w:t>
            </w:r>
            <w:r>
              <w:t>89-75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0" w:type="auto"/>
            <w:vAlign w:val="center"/>
          </w:tcPr>
          <w:p w:rsidR="00A91AEF" w:rsidRPr="00030D6D" w:rsidRDefault="00A91AEF" w:rsidP="008D35D0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中（</w:t>
            </w:r>
            <w:r>
              <w:t>74-60</w:t>
            </w:r>
            <w:r>
              <w:rPr>
                <w:rFonts w:cs="宋体" w:hint="eastAsia"/>
              </w:rPr>
              <w:t>分）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A91AEF" w:rsidRPr="00030D6D" w:rsidRDefault="00A91AEF" w:rsidP="008D35D0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差（</w:t>
            </w:r>
            <w:r>
              <w:t>60</w:t>
            </w:r>
            <w:r>
              <w:rPr>
                <w:rFonts w:cs="宋体" w:hint="eastAsia"/>
              </w:rPr>
              <w:t>分以下）</w:t>
            </w:r>
          </w:p>
        </w:tc>
      </w:tr>
      <w:tr w:rsidR="00A91AEF" w:rsidRPr="00030D6D">
        <w:trPr>
          <w:trHeight w:val="290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91AEF" w:rsidRDefault="00A91AEF" w:rsidP="008D35D0">
            <w:pPr>
              <w:spacing w:line="480" w:lineRule="exact"/>
            </w:pPr>
          </w:p>
        </w:tc>
        <w:tc>
          <w:tcPr>
            <w:tcW w:w="0" w:type="auto"/>
            <w:vAlign w:val="center"/>
          </w:tcPr>
          <w:p w:rsidR="00A91AEF" w:rsidRDefault="00A91AEF" w:rsidP="008D35D0">
            <w:pPr>
              <w:spacing w:line="480" w:lineRule="exact"/>
            </w:pPr>
          </w:p>
        </w:tc>
        <w:tc>
          <w:tcPr>
            <w:tcW w:w="0" w:type="auto"/>
            <w:vAlign w:val="center"/>
          </w:tcPr>
          <w:p w:rsidR="00A91AEF" w:rsidRDefault="00A91AEF" w:rsidP="008D35D0">
            <w:pPr>
              <w:spacing w:line="480" w:lineRule="exact"/>
            </w:pPr>
          </w:p>
        </w:tc>
        <w:tc>
          <w:tcPr>
            <w:tcW w:w="0" w:type="auto"/>
            <w:vAlign w:val="center"/>
          </w:tcPr>
          <w:p w:rsidR="00A91AEF" w:rsidRDefault="00A91AEF" w:rsidP="008D35D0">
            <w:pPr>
              <w:spacing w:line="480" w:lineRule="exact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A91AEF" w:rsidRDefault="00A91AEF" w:rsidP="008D35D0">
            <w:pPr>
              <w:spacing w:line="480" w:lineRule="exact"/>
            </w:pPr>
          </w:p>
        </w:tc>
      </w:tr>
      <w:tr w:rsidR="00A91AEF" w:rsidRPr="00030D6D">
        <w:trPr>
          <w:trHeight w:val="3686"/>
          <w:jc w:val="center"/>
        </w:trPr>
        <w:tc>
          <w:tcPr>
            <w:tcW w:w="85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AEF" w:rsidRDefault="00A91AEF" w:rsidP="008D35D0">
            <w:pPr>
              <w:spacing w:line="480" w:lineRule="exact"/>
              <w:rPr>
                <w:rFonts w:cs="宋体"/>
              </w:rPr>
            </w:pPr>
            <w:r w:rsidRPr="00030D6D">
              <w:rPr>
                <w:rFonts w:cs="宋体" w:hint="eastAsia"/>
              </w:rPr>
              <w:t>意见建议：</w:t>
            </w:r>
          </w:p>
          <w:p w:rsidR="009F6864" w:rsidRPr="00030D6D" w:rsidRDefault="009F6864" w:rsidP="008D35D0">
            <w:pPr>
              <w:spacing w:line="480" w:lineRule="exact"/>
            </w:pPr>
          </w:p>
        </w:tc>
      </w:tr>
    </w:tbl>
    <w:p w:rsidR="00A91AEF" w:rsidRDefault="00A91AEF" w:rsidP="009E1C3A">
      <w:pPr>
        <w:spacing w:line="480" w:lineRule="exact"/>
      </w:pPr>
      <w:r>
        <w:rPr>
          <w:rFonts w:cs="宋体" w:hint="eastAsia"/>
        </w:rPr>
        <w:t>听</w:t>
      </w:r>
      <w:r>
        <w:t xml:space="preserve"> </w:t>
      </w:r>
      <w:r>
        <w:rPr>
          <w:rFonts w:cs="宋体" w:hint="eastAsia"/>
        </w:rPr>
        <w:t>课</w:t>
      </w:r>
      <w:r>
        <w:t xml:space="preserve"> </w:t>
      </w:r>
      <w:r>
        <w:rPr>
          <w:rFonts w:cs="宋体" w:hint="eastAsia"/>
        </w:rPr>
        <w:t>人签名：</w:t>
      </w:r>
      <w:r>
        <w:rPr>
          <w:u w:val="single"/>
        </w:rPr>
        <w:t xml:space="preserve">             </w:t>
      </w:r>
      <w:r>
        <w:t xml:space="preserve">                             </w:t>
      </w:r>
      <w:r>
        <w:rPr>
          <w:rFonts w:cs="宋体" w:hint="eastAsia"/>
        </w:rPr>
        <w:t>年</w:t>
      </w:r>
      <w:r>
        <w:t xml:space="preserve">    </w:t>
      </w:r>
      <w:r>
        <w:rPr>
          <w:rFonts w:cs="宋体" w:hint="eastAsia"/>
        </w:rPr>
        <w:t>月</w:t>
      </w:r>
      <w:r>
        <w:t xml:space="preserve">     </w:t>
      </w:r>
      <w:r>
        <w:rPr>
          <w:rFonts w:cs="宋体" w:hint="eastAsia"/>
        </w:rPr>
        <w:t>日</w:t>
      </w:r>
    </w:p>
    <w:p w:rsidR="00A91AEF" w:rsidRPr="00796E4D" w:rsidRDefault="00A91AEF" w:rsidP="00786989">
      <w:pPr>
        <w:spacing w:line="360" w:lineRule="exact"/>
        <w:ind w:right="630" w:firstLineChars="2500" w:firstLine="5250"/>
        <w:rPr>
          <w:rFonts w:ascii="仿宋_GB2312" w:eastAsia="仿宋_GB2312"/>
          <w:sz w:val="32"/>
          <w:szCs w:val="32"/>
        </w:rPr>
      </w:pPr>
      <w:r>
        <w:rPr>
          <w:rFonts w:cs="宋体" w:hint="eastAsia"/>
        </w:rPr>
        <w:t>高教研究与评估中心制表</w:t>
      </w:r>
    </w:p>
    <w:p w:rsidR="00A91AEF" w:rsidRPr="009E1C3A" w:rsidRDefault="00A91AEF" w:rsidP="0075086D">
      <w:pPr>
        <w:spacing w:afterLines="50" w:after="156" w:line="480" w:lineRule="exact"/>
        <w:jc w:val="center"/>
        <w:rPr>
          <w:rFonts w:ascii="仿宋_GB2312" w:eastAsia="仿宋_GB2312"/>
          <w:sz w:val="32"/>
          <w:szCs w:val="32"/>
        </w:rPr>
      </w:pPr>
    </w:p>
    <w:sectPr w:rsidR="00A91AEF" w:rsidRPr="009E1C3A" w:rsidSect="00FD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5C" w:rsidRDefault="00A3015C" w:rsidP="00C07427">
      <w:r>
        <w:separator/>
      </w:r>
    </w:p>
  </w:endnote>
  <w:endnote w:type="continuationSeparator" w:id="0">
    <w:p w:rsidR="00A3015C" w:rsidRDefault="00A3015C" w:rsidP="00C0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5C" w:rsidRDefault="00A3015C" w:rsidP="00C07427">
      <w:r>
        <w:separator/>
      </w:r>
    </w:p>
  </w:footnote>
  <w:footnote w:type="continuationSeparator" w:id="0">
    <w:p w:rsidR="00A3015C" w:rsidRDefault="00A3015C" w:rsidP="00C07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F16"/>
    <w:rsid w:val="00030D6D"/>
    <w:rsid w:val="000B0F16"/>
    <w:rsid w:val="000C0F9D"/>
    <w:rsid w:val="00156196"/>
    <w:rsid w:val="001954CA"/>
    <w:rsid w:val="001E1D4B"/>
    <w:rsid w:val="00233B7D"/>
    <w:rsid w:val="00244122"/>
    <w:rsid w:val="0024449C"/>
    <w:rsid w:val="002C3E8B"/>
    <w:rsid w:val="00393DBA"/>
    <w:rsid w:val="003A590A"/>
    <w:rsid w:val="00420A1C"/>
    <w:rsid w:val="004470D7"/>
    <w:rsid w:val="004C04CC"/>
    <w:rsid w:val="005C393E"/>
    <w:rsid w:val="005D7A93"/>
    <w:rsid w:val="00633918"/>
    <w:rsid w:val="0075086D"/>
    <w:rsid w:val="00786989"/>
    <w:rsid w:val="00796E4D"/>
    <w:rsid w:val="007C7DB3"/>
    <w:rsid w:val="007F231C"/>
    <w:rsid w:val="008046BB"/>
    <w:rsid w:val="008D35D0"/>
    <w:rsid w:val="009E1C3A"/>
    <w:rsid w:val="009E5E22"/>
    <w:rsid w:val="009F6864"/>
    <w:rsid w:val="00A26EF0"/>
    <w:rsid w:val="00A3015C"/>
    <w:rsid w:val="00A80807"/>
    <w:rsid w:val="00A91AEF"/>
    <w:rsid w:val="00AA0CF9"/>
    <w:rsid w:val="00AB1453"/>
    <w:rsid w:val="00B03435"/>
    <w:rsid w:val="00BC6C73"/>
    <w:rsid w:val="00C07427"/>
    <w:rsid w:val="00CF175A"/>
    <w:rsid w:val="00D0721E"/>
    <w:rsid w:val="00D40155"/>
    <w:rsid w:val="00D4392B"/>
    <w:rsid w:val="00D92FFC"/>
    <w:rsid w:val="00D9345A"/>
    <w:rsid w:val="00E220F5"/>
    <w:rsid w:val="00E83AE8"/>
    <w:rsid w:val="00EC006D"/>
    <w:rsid w:val="00F24473"/>
    <w:rsid w:val="00F42522"/>
    <w:rsid w:val="00FD327D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2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07427"/>
    <w:rPr>
      <w:color w:val="0000FF"/>
      <w:u w:val="single"/>
    </w:rPr>
  </w:style>
  <w:style w:type="paragraph" w:customStyle="1" w:styleId="Default">
    <w:name w:val="Default"/>
    <w:uiPriority w:val="99"/>
    <w:rsid w:val="00420A1C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rsid w:val="005D7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5D7A9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D7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5D7A93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9E5E22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9E5E22"/>
    <w:rPr>
      <w:kern w:val="2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4392B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D439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3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hx@upc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wxt.upc.edu.cn/jwx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黄保</dc:creator>
  <cp:keywords/>
  <dc:description/>
  <cp:lastModifiedBy>黄保</cp:lastModifiedBy>
  <cp:revision>24</cp:revision>
  <cp:lastPrinted>2016-09-13T01:53:00Z</cp:lastPrinted>
  <dcterms:created xsi:type="dcterms:W3CDTF">2014-11-17T02:50:00Z</dcterms:created>
  <dcterms:modified xsi:type="dcterms:W3CDTF">2016-09-21T02:14:00Z</dcterms:modified>
</cp:coreProperties>
</file>